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22" w:rsidRDefault="00D87713">
      <w:pPr>
        <w:spacing w:after="0" w:line="240" w:lineRule="auto"/>
        <w:ind w:left="-425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DIARIO NOTTURNO </w:t>
      </w:r>
    </w:p>
    <w:p w:rsidR="00541A22" w:rsidRDefault="00D87713">
      <w:pPr>
        <w:spacing w:after="0" w:line="240" w:lineRule="auto"/>
        <w:ind w:left="-425"/>
        <w:rPr>
          <w:rFonts w:ascii="Arial" w:eastAsia="Arial" w:hAnsi="Arial" w:cs="Arial"/>
          <w:b/>
          <w:i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32"/>
          <w:szCs w:val="32"/>
        </w:rPr>
        <w:t>DI</w:t>
      </w:r>
      <w:proofErr w:type="spellEnd"/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SOGNI, INCUBI E BESTIARI IMMAGINARI</w:t>
      </w:r>
    </w:p>
    <w:p w:rsidR="00671240" w:rsidRDefault="00671240">
      <w:pPr>
        <w:spacing w:after="0" w:line="240" w:lineRule="auto"/>
        <w:ind w:left="-425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671240" w:rsidRDefault="00671240">
      <w:pPr>
        <w:spacing w:after="0" w:line="240" w:lineRule="auto"/>
        <w:ind w:left="-425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Credit</w:t>
      </w:r>
    </w:p>
    <w:p w:rsidR="00541A22" w:rsidRDefault="00541A22">
      <w:pPr>
        <w:spacing w:after="0" w:line="240" w:lineRule="auto"/>
        <w:rPr>
          <w:rFonts w:ascii="Arial" w:eastAsia="Arial" w:hAnsi="Arial" w:cs="Arial"/>
        </w:rPr>
      </w:pPr>
    </w:p>
    <w:p w:rsidR="00541A22" w:rsidRDefault="00D87713">
      <w:pPr>
        <w:spacing w:after="0" w:line="240" w:lineRule="auto"/>
        <w:ind w:left="-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01_</w:t>
      </w:r>
      <w:r w:rsidR="0067124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Diario Notturno</w:t>
      </w:r>
      <w:r w:rsidR="00671240">
        <w:rPr>
          <w:rFonts w:ascii="Arial" w:eastAsia="Arial" w:hAnsi="Arial" w:cs="Arial"/>
        </w:rPr>
        <w:t>.</w:t>
      </w:r>
      <w:r w:rsidR="00671240"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Di sogni, incubi e bestiari immaginari</w:t>
      </w:r>
      <w:r w:rsidR="00671240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_Wangechi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Mutu_The</w:t>
      </w:r>
      <w:proofErr w:type="spellEnd"/>
      <w:r>
        <w:rPr>
          <w:rFonts w:ascii="Arial" w:eastAsia="Arial" w:hAnsi="Arial" w:cs="Arial"/>
        </w:rPr>
        <w:t xml:space="preserve"> End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Everything_film</w:t>
      </w:r>
      <w:proofErr w:type="spellEnd"/>
      <w:r>
        <w:rPr>
          <w:rFonts w:ascii="Arial" w:eastAsia="Arial" w:hAnsi="Arial" w:cs="Arial"/>
        </w:rPr>
        <w:t xml:space="preserve"> still_© </w:t>
      </w:r>
      <w:proofErr w:type="spellStart"/>
      <w:r>
        <w:rPr>
          <w:rFonts w:ascii="Arial" w:eastAsia="Arial" w:hAnsi="Arial" w:cs="Arial"/>
        </w:rPr>
        <w:t>Wangechi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Mutu</w:t>
      </w:r>
      <w:r w:rsidR="00671240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Courtesy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the </w:t>
      </w:r>
      <w:proofErr w:type="spellStart"/>
      <w:r>
        <w:rPr>
          <w:rFonts w:ascii="Arial" w:eastAsia="Arial" w:hAnsi="Arial" w:cs="Arial"/>
        </w:rPr>
        <w:t>artist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Gladstone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Gallery</w:t>
      </w:r>
      <w:proofErr w:type="spellEnd"/>
    </w:p>
    <w:p w:rsidR="00541A22" w:rsidRDefault="00541A22">
      <w:pPr>
        <w:spacing w:after="0" w:line="240" w:lineRule="auto"/>
        <w:ind w:left="-426"/>
        <w:rPr>
          <w:rFonts w:ascii="Arial" w:eastAsia="Arial" w:hAnsi="Arial" w:cs="Arial"/>
        </w:rPr>
      </w:pPr>
    </w:p>
    <w:p w:rsidR="00541A22" w:rsidRDefault="00D87713">
      <w:pPr>
        <w:spacing w:after="0" w:line="240" w:lineRule="auto"/>
        <w:ind w:left="-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02_</w:t>
      </w:r>
      <w:r w:rsidR="0067124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Diario Notturno</w:t>
      </w:r>
      <w:r w:rsidR="00671240">
        <w:rPr>
          <w:rFonts w:ascii="Arial" w:eastAsia="Arial" w:hAnsi="Arial" w:cs="Arial"/>
        </w:rPr>
        <w:t>.</w:t>
      </w:r>
      <w:r w:rsidR="00671240"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Di sogni, incubi e bestiari immaginari</w:t>
      </w:r>
      <w:r w:rsidR="0067124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 Diego </w:t>
      </w:r>
      <w:proofErr w:type="spellStart"/>
      <w:r>
        <w:rPr>
          <w:rFonts w:ascii="Arial" w:eastAsia="Arial" w:hAnsi="Arial" w:cs="Arial"/>
        </w:rPr>
        <w:t>Marcon</w:t>
      </w:r>
      <w:proofErr w:type="spellEnd"/>
      <w:r>
        <w:rPr>
          <w:rFonts w:ascii="Arial" w:eastAsia="Arial" w:hAnsi="Arial" w:cs="Arial"/>
        </w:rPr>
        <w:t>, Ludwig, 2018_still</w:t>
      </w:r>
    </w:p>
    <w:p w:rsidR="00671240" w:rsidRDefault="00D87713" w:rsidP="00671240">
      <w:pPr>
        <w:spacing w:after="0" w:line="240" w:lineRule="auto"/>
        <w:ind w:left="-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Diego </w:t>
      </w:r>
      <w:proofErr w:type="spellStart"/>
      <w:r>
        <w:rPr>
          <w:rFonts w:ascii="Arial" w:eastAsia="Arial" w:hAnsi="Arial" w:cs="Arial"/>
        </w:rPr>
        <w:t>Marcon</w:t>
      </w:r>
      <w:r w:rsidR="00671240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Courtesy</w:t>
      </w:r>
      <w:proofErr w:type="spellEnd"/>
      <w:r>
        <w:rPr>
          <w:rFonts w:ascii="Arial" w:eastAsia="Arial" w:hAnsi="Arial" w:cs="Arial"/>
        </w:rPr>
        <w:t xml:space="preserve"> l’artista ed </w:t>
      </w:r>
      <w:proofErr w:type="spellStart"/>
      <w:r>
        <w:rPr>
          <w:rFonts w:ascii="Arial" w:eastAsia="Arial" w:hAnsi="Arial" w:cs="Arial"/>
        </w:rPr>
        <w:t>Ermes-Ermes</w:t>
      </w:r>
      <w:proofErr w:type="spellEnd"/>
      <w:r>
        <w:rPr>
          <w:rFonts w:ascii="Arial" w:eastAsia="Arial" w:hAnsi="Arial" w:cs="Arial"/>
        </w:rPr>
        <w:t>, Vienna</w:t>
      </w:r>
    </w:p>
    <w:p w:rsidR="00671240" w:rsidRDefault="00671240" w:rsidP="00671240">
      <w:pPr>
        <w:spacing w:after="0" w:line="240" w:lineRule="auto"/>
        <w:ind w:left="-426"/>
        <w:rPr>
          <w:rFonts w:ascii="Arial" w:eastAsia="Arial" w:hAnsi="Arial" w:cs="Arial"/>
        </w:rPr>
      </w:pPr>
    </w:p>
    <w:p w:rsidR="00671240" w:rsidRDefault="00671240" w:rsidP="00671240">
      <w:pPr>
        <w:spacing w:after="0" w:line="240" w:lineRule="auto"/>
        <w:ind w:left="-426"/>
        <w:rPr>
          <w:rFonts w:ascii="Arial" w:eastAsia="Arial" w:hAnsi="Arial" w:cs="Arial"/>
        </w:rPr>
      </w:pPr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03_Diario Notturno. Di sogni, incubi e bestiari immaginari. Agnes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Questionmark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Draco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Piscis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2023 (in primo piano); Bea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Bonafini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I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Carry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You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Inside Me, 2021.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Courtesy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Fondazione MAXXI © Emanuela Fortuna</w:t>
      </w:r>
    </w:p>
    <w:p w:rsidR="00671240" w:rsidRDefault="00671240" w:rsidP="00671240">
      <w:pPr>
        <w:spacing w:after="0" w:line="240" w:lineRule="auto"/>
        <w:ind w:left="-426"/>
        <w:rPr>
          <w:rFonts w:ascii="Arial" w:eastAsia="Arial" w:hAnsi="Arial" w:cs="Arial"/>
        </w:rPr>
      </w:pPr>
    </w:p>
    <w:p w:rsidR="00671240" w:rsidRDefault="00671240" w:rsidP="00671240">
      <w:pPr>
        <w:spacing w:after="0" w:line="240" w:lineRule="auto"/>
        <w:ind w:left="-426"/>
        <w:rPr>
          <w:rFonts w:ascii="Arial" w:eastAsia="Arial" w:hAnsi="Arial" w:cs="Arial"/>
        </w:rPr>
      </w:pPr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04_Diario Notturno. Di sogni, incubi e bestiari immaginari. Alice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Visentin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Plane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̀te, 2021 (in primo piano);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Jon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Rafman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Counterfeit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Poasts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2022.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Courtesy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Fondazione MAXXI © Emanuela Fortuna</w:t>
      </w:r>
    </w:p>
    <w:p w:rsidR="00671240" w:rsidRDefault="00671240" w:rsidP="00671240">
      <w:pPr>
        <w:spacing w:after="0" w:line="240" w:lineRule="auto"/>
        <w:ind w:left="-426"/>
        <w:rPr>
          <w:rFonts w:ascii="Arial" w:eastAsia="Arial" w:hAnsi="Arial" w:cs="Arial"/>
        </w:rPr>
      </w:pPr>
    </w:p>
    <w:p w:rsidR="00671240" w:rsidRDefault="00671240" w:rsidP="00671240">
      <w:pPr>
        <w:spacing w:after="0" w:line="240" w:lineRule="auto"/>
        <w:ind w:left="-426"/>
        <w:rPr>
          <w:rFonts w:ascii="Arial" w:eastAsia="Arial" w:hAnsi="Arial" w:cs="Arial"/>
        </w:rPr>
      </w:pPr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05_Diario Notturno. Di sogni, incubi e bestiari immaginari. Caterina De Nicola,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Yet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Another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Unrealistic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Standard, 2022 (in primo piano); Valerio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Nicolai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Castello in corridoio, 2023 e Poveri fichi, 2022.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Courtesy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Fondazione MAXXI © Emanuela Fortuna</w:t>
      </w:r>
    </w:p>
    <w:p w:rsidR="00671240" w:rsidRDefault="00671240" w:rsidP="00671240">
      <w:pPr>
        <w:spacing w:after="0" w:line="240" w:lineRule="auto"/>
        <w:ind w:left="-426"/>
        <w:rPr>
          <w:rFonts w:ascii="Arial" w:eastAsia="Arial" w:hAnsi="Arial" w:cs="Arial"/>
        </w:rPr>
      </w:pPr>
    </w:p>
    <w:p w:rsidR="00671240" w:rsidRDefault="00671240" w:rsidP="00671240">
      <w:pPr>
        <w:spacing w:after="0" w:line="240" w:lineRule="auto"/>
        <w:ind w:left="-42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06_Diario Notturno. Di sogni, incubi e bestiari immaginari. Giulia Cenci, The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oldest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2021 e Macello, 2021.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Courtesy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Fondazione MAXXI © Emanuela Fortuna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:rsidR="00671240" w:rsidRDefault="00671240" w:rsidP="00671240">
      <w:pPr>
        <w:spacing w:after="0" w:line="240" w:lineRule="auto"/>
        <w:ind w:left="-42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71240" w:rsidRDefault="00671240" w:rsidP="00671240">
      <w:pPr>
        <w:spacing w:after="0" w:line="240" w:lineRule="auto"/>
        <w:ind w:left="-42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07_Diario Notturno. Di sogni, incubi e bestiari immaginari. Numero Cromatico, Resterai con me per tutta la notte, 2023.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Courtesy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Fondazione MAXXI © Emanuela Fortuna</w:t>
      </w:r>
    </w:p>
    <w:p w:rsidR="00671240" w:rsidRDefault="00671240" w:rsidP="00671240">
      <w:pPr>
        <w:spacing w:after="0" w:line="240" w:lineRule="auto"/>
        <w:ind w:left="-42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71240" w:rsidRPr="00671240" w:rsidRDefault="00671240" w:rsidP="00671240">
      <w:pPr>
        <w:spacing w:after="0" w:line="240" w:lineRule="auto"/>
        <w:ind w:left="-42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08_Diario Notturno. Di sogni, incubi e bestiari immaginari. Progetto speciale di Giuseppe Stampone e le fotografie di Scanno della Collezione Franco e Serena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Pomilio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proofErr w:type="spellStart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Courtesy</w:t>
      </w:r>
      <w:proofErr w:type="spellEnd"/>
      <w:r w:rsidRPr="0067124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Fondazione MAXXI © Emanuela Fortuna</w:t>
      </w:r>
    </w:p>
    <w:p w:rsidR="00671240" w:rsidRDefault="00671240">
      <w:pPr>
        <w:spacing w:after="0" w:line="240" w:lineRule="auto"/>
        <w:ind w:left="-426"/>
        <w:rPr>
          <w:rFonts w:ascii="Arial" w:eastAsia="Arial" w:hAnsi="Arial" w:cs="Arial"/>
        </w:rPr>
      </w:pPr>
    </w:p>
    <w:sectPr w:rsidR="00671240" w:rsidSect="00541A22">
      <w:headerReference w:type="default" r:id="rId7"/>
      <w:footerReference w:type="default" r:id="rId8"/>
      <w:pgSz w:w="11906" w:h="16838"/>
      <w:pgMar w:top="1395" w:right="851" w:bottom="249" w:left="1418" w:header="1411" w:footer="9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22" w:rsidRDefault="00541A22" w:rsidP="00541A22">
      <w:pPr>
        <w:spacing w:after="0" w:line="240" w:lineRule="auto"/>
      </w:pPr>
      <w:r>
        <w:separator/>
      </w:r>
    </w:p>
  </w:endnote>
  <w:endnote w:type="continuationSeparator" w:id="0">
    <w:p w:rsidR="00541A22" w:rsidRDefault="00541A22" w:rsidP="0054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22" w:rsidRDefault="00D87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-1167127</wp:posOffset>
          </wp:positionH>
          <wp:positionV relativeFrom="paragraph">
            <wp:posOffset>0</wp:posOffset>
          </wp:positionV>
          <wp:extent cx="7559675" cy="1078865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22" w:rsidRDefault="00541A22" w:rsidP="00541A22">
      <w:pPr>
        <w:spacing w:after="0" w:line="240" w:lineRule="auto"/>
      </w:pPr>
      <w:r>
        <w:separator/>
      </w:r>
    </w:p>
  </w:footnote>
  <w:footnote w:type="continuationSeparator" w:id="0">
    <w:p w:rsidR="00541A22" w:rsidRDefault="00541A22" w:rsidP="0054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22" w:rsidRDefault="00D87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-266697</wp:posOffset>
          </wp:positionH>
          <wp:positionV relativeFrom="page">
            <wp:posOffset>-85722</wp:posOffset>
          </wp:positionV>
          <wp:extent cx="7559675" cy="1078865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22"/>
    <w:rsid w:val="00291169"/>
    <w:rsid w:val="00541A22"/>
    <w:rsid w:val="00671240"/>
    <w:rsid w:val="00D8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B1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431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93B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0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unhideWhenUsed/>
    <w:qFormat/>
    <w:rsid w:val="00B93B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93BF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93B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41A22"/>
  </w:style>
  <w:style w:type="table" w:customStyle="1" w:styleId="TableNormal">
    <w:name w:val="Table Normal"/>
    <w:rsid w:val="00541A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93BF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41A22"/>
  </w:style>
  <w:style w:type="table" w:customStyle="1" w:styleId="TableNormal0">
    <w:name w:val="Table Normal"/>
    <w:rsid w:val="00541A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B93B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3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DD5"/>
  </w:style>
  <w:style w:type="paragraph" w:styleId="Pidipagina">
    <w:name w:val="footer"/>
    <w:basedOn w:val="Normale"/>
    <w:link w:val="PidipaginaCarattere"/>
    <w:uiPriority w:val="99"/>
    <w:unhideWhenUsed/>
    <w:rsid w:val="00EF3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DD5"/>
  </w:style>
  <w:style w:type="character" w:styleId="Collegamentoipertestuale">
    <w:name w:val="Hyperlink"/>
    <w:uiPriority w:val="99"/>
    <w:unhideWhenUsed/>
    <w:rsid w:val="007B2E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0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0F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73334B"/>
    <w:rPr>
      <w:lang w:eastAsia="en-US"/>
    </w:rPr>
  </w:style>
  <w:style w:type="character" w:customStyle="1" w:styleId="Titolo3Carattere">
    <w:name w:val="Titolo 3 Carattere"/>
    <w:link w:val="Titolo3"/>
    <w:uiPriority w:val="9"/>
    <w:rsid w:val="00900D54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900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00D54"/>
    <w:rPr>
      <w:b/>
      <w:bCs/>
    </w:rPr>
  </w:style>
  <w:style w:type="paragraph" w:customStyle="1" w:styleId="CorpoA">
    <w:name w:val="Corpo A"/>
    <w:rsid w:val="00C063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character" w:customStyle="1" w:styleId="Titolo1Carattere">
    <w:name w:val="Titolo 1 Carattere"/>
    <w:link w:val="Titolo1"/>
    <w:uiPriority w:val="9"/>
    <w:rsid w:val="006D43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gmail-didefault">
    <w:name w:val="gmail-didefault"/>
    <w:basedOn w:val="Normale"/>
    <w:rsid w:val="00B91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default">
    <w:name w:val="Di default"/>
    <w:rsid w:val="0022209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US"/>
    </w:rPr>
  </w:style>
  <w:style w:type="character" w:styleId="Enfasicorsivo">
    <w:name w:val="Emphasis"/>
    <w:basedOn w:val="Carpredefinitoparagrafo"/>
    <w:uiPriority w:val="20"/>
    <w:qFormat/>
    <w:rsid w:val="004568F0"/>
    <w:rPr>
      <w:i/>
      <w:iCs/>
    </w:rPr>
  </w:style>
  <w:style w:type="character" w:customStyle="1" w:styleId="il">
    <w:name w:val="il"/>
    <w:basedOn w:val="Carpredefinitoparagrafo"/>
    <w:rsid w:val="00471300"/>
  </w:style>
  <w:style w:type="paragraph" w:styleId="Sottotitolo">
    <w:name w:val="Subtitle"/>
    <w:basedOn w:val="normal0"/>
    <w:next w:val="normal0"/>
    <w:rsid w:val="00541A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816ADE"/>
    <w:pPr>
      <w:spacing w:after="0" w:line="240" w:lineRule="auto"/>
    </w:pPr>
    <w:rPr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294"/>
    <w:rPr>
      <w:color w:val="605E5C"/>
      <w:shd w:val="clear" w:color="auto" w:fill="E1DFDD"/>
    </w:rPr>
  </w:style>
  <w:style w:type="character" w:customStyle="1" w:styleId="typo--m">
    <w:name w:val="typo--m"/>
    <w:basedOn w:val="Carpredefinitoparagrafo"/>
    <w:rsid w:val="005829DB"/>
  </w:style>
  <w:style w:type="paragraph" w:customStyle="1" w:styleId="t-indent">
    <w:name w:val="t-indent"/>
    <w:basedOn w:val="Normale"/>
    <w:rsid w:val="0058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-tab">
    <w:name w:val="t-tab"/>
    <w:basedOn w:val="Normale"/>
    <w:rsid w:val="0058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009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EAvxAh7RCoYNNvfnODKfYgB71g==">CgMxLjAyCGguZ2pkZ3hzMg5oLmE5M254aGJ5b2hwNTIOaC5teWI1N21mbXN5dW0yDmguczY4cnl6MnM5OTkzOAByITFrMzRhdDNtaFFzdDVNZ3lQU1FiRml1bC1EbWFOcmN1LQ==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ecerasoli</cp:lastModifiedBy>
  <cp:revision>2</cp:revision>
  <dcterms:created xsi:type="dcterms:W3CDTF">2023-12-02T13:09:00Z</dcterms:created>
  <dcterms:modified xsi:type="dcterms:W3CDTF">2023-12-02T13:09:00Z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59ab6709169d7a3b3486caf3c104df5a76b73f1761993aeb60a7dc81cde88328</vt:lpwstr>
  </property>
</Properties>
</file>